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70A4E" w:rsidRP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胶州经济技术开发区长江路园林绿化工程隔盐碱项目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长江路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170A4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青岛盈伟强建筑劳务有限公司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170A4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170A4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4842660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170A4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170A4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70A4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</w:t>
            </w:r>
            <w:bookmarkStart w:id="0" w:name="_GoBack"/>
            <w:bookmarkEnd w:id="0"/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170A4E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胶州经济技术开发区</w:t>
      </w:r>
      <w:r w:rsidRPr="00170A4E">
        <w:rPr>
          <w:rFonts w:hint="eastAsia"/>
          <w:b/>
          <w:sz w:val="24"/>
          <w:szCs w:val="24"/>
        </w:rPr>
        <w:t>长江路园林绿化工程隔盐碱项目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57" w:rsidRDefault="00B70157" w:rsidP="0081461A">
      <w:r>
        <w:separator/>
      </w:r>
    </w:p>
  </w:endnote>
  <w:endnote w:type="continuationSeparator" w:id="0">
    <w:p w:rsidR="00B70157" w:rsidRDefault="00B70157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57" w:rsidRDefault="00B70157" w:rsidP="0081461A">
      <w:r>
        <w:separator/>
      </w:r>
    </w:p>
  </w:footnote>
  <w:footnote w:type="continuationSeparator" w:id="0">
    <w:p w:rsidR="00B70157" w:rsidRDefault="00B70157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750CB"/>
    <w:rsid w:val="000810EB"/>
    <w:rsid w:val="000A2353"/>
    <w:rsid w:val="000B27AC"/>
    <w:rsid w:val="000E1020"/>
    <w:rsid w:val="001055BF"/>
    <w:rsid w:val="001072B1"/>
    <w:rsid w:val="00137A3E"/>
    <w:rsid w:val="00151693"/>
    <w:rsid w:val="00170A4E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C078E"/>
    <w:rsid w:val="005D21C3"/>
    <w:rsid w:val="0064763A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BFB"/>
    <w:rsid w:val="00893DED"/>
    <w:rsid w:val="008C5135"/>
    <w:rsid w:val="00961004"/>
    <w:rsid w:val="009A3372"/>
    <w:rsid w:val="00A279B7"/>
    <w:rsid w:val="00A63A83"/>
    <w:rsid w:val="00A724E1"/>
    <w:rsid w:val="00AE5623"/>
    <w:rsid w:val="00AE5E77"/>
    <w:rsid w:val="00B66C56"/>
    <w:rsid w:val="00B70157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50</cp:revision>
  <dcterms:created xsi:type="dcterms:W3CDTF">2017-05-13T14:49:00Z</dcterms:created>
  <dcterms:modified xsi:type="dcterms:W3CDTF">2019-05-20T01:53:00Z</dcterms:modified>
</cp:coreProperties>
</file>